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3231" w14:textId="131D32D2" w:rsidR="0028105D" w:rsidRPr="00F96A60" w:rsidRDefault="00063480" w:rsidP="00F96A60">
      <w:pPr>
        <w:tabs>
          <w:tab w:val="left" w:pos="3133"/>
        </w:tabs>
        <w:jc w:val="center"/>
        <w:rPr>
          <w:b/>
          <w:bCs/>
          <w:color w:val="002060"/>
          <w:sz w:val="32"/>
          <w:szCs w:val="32"/>
          <w:u w:val="single"/>
        </w:rPr>
      </w:pPr>
      <w:r w:rsidRPr="00063480">
        <w:rPr>
          <w:b/>
          <w:bCs/>
          <w:color w:val="002060"/>
          <w:sz w:val="32"/>
          <w:szCs w:val="32"/>
          <w:u w:val="single"/>
        </w:rPr>
        <w:t>COMUNICATO STAMPA</w:t>
      </w:r>
    </w:p>
    <w:p w14:paraId="482389B1" w14:textId="4472D638" w:rsidR="0059012A" w:rsidRPr="003948FF" w:rsidRDefault="0059012A" w:rsidP="00B07A46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lang w:eastAsia="it-IT"/>
        </w:rPr>
      </w:pPr>
      <w:r w:rsidRPr="006A0AF1">
        <w:rPr>
          <w:rFonts w:ascii="AppleSystemUIFont" w:hAnsi="AppleSystemUIFont" w:cs="AppleSystemUIFont"/>
          <w:lang w:eastAsia="it-IT"/>
        </w:rPr>
        <w:t xml:space="preserve">Nicastri, presidente fondazione </w:t>
      </w:r>
      <w:proofErr w:type="spellStart"/>
      <w:r w:rsidRPr="006A0AF1">
        <w:rPr>
          <w:rFonts w:ascii="AppleSystemUIFont" w:hAnsi="AppleSystemUIFont" w:cs="AppleSystemUIFont"/>
          <w:lang w:eastAsia="it-IT"/>
        </w:rPr>
        <w:t>Aidr</w:t>
      </w:r>
      <w:proofErr w:type="spellEnd"/>
      <w:r w:rsidRPr="006A0AF1">
        <w:rPr>
          <w:rFonts w:ascii="AppleSystemUIFont" w:hAnsi="AppleSystemUIFont" w:cs="AppleSystemUIFont"/>
          <w:lang w:eastAsia="it-IT"/>
        </w:rPr>
        <w:t xml:space="preserve">: l'inaugurazione della sala multimediale </w:t>
      </w:r>
      <w:proofErr w:type="spellStart"/>
      <w:r w:rsidRPr="006A0AF1">
        <w:rPr>
          <w:rFonts w:ascii="AppleSystemUIFont" w:hAnsi="AppleSystemUIFont" w:cs="AppleSystemUIFont"/>
          <w:lang w:eastAsia="it-IT"/>
        </w:rPr>
        <w:t>Explace</w:t>
      </w:r>
      <w:proofErr w:type="spellEnd"/>
      <w:r w:rsidRPr="006A0AF1">
        <w:rPr>
          <w:rFonts w:ascii="AppleSystemUIFont" w:hAnsi="AppleSystemUIFont" w:cs="AppleSystemUIFont"/>
          <w:lang w:eastAsia="it-IT"/>
        </w:rPr>
        <w:t xml:space="preserve"> </w:t>
      </w:r>
      <w:r w:rsidR="003948FF" w:rsidRPr="006A0AF1">
        <w:rPr>
          <w:rFonts w:ascii="AppleSystemUIFont" w:hAnsi="AppleSystemUIFont" w:cs="AppleSystemUIFont"/>
          <w:lang w:eastAsia="it-IT"/>
        </w:rPr>
        <w:t>di</w:t>
      </w:r>
      <w:r w:rsidRPr="006A0AF1">
        <w:rPr>
          <w:rFonts w:ascii="AppleSystemUIFont" w:hAnsi="AppleSystemUIFont" w:cs="AppleSystemUIFont"/>
          <w:lang w:eastAsia="it-IT"/>
        </w:rPr>
        <w:t xml:space="preserve"> Genova</w:t>
      </w:r>
      <w:r w:rsidR="003948FF" w:rsidRPr="006A0AF1">
        <w:rPr>
          <w:rFonts w:ascii="AppleSystemUIFont" w:hAnsi="AppleSystemUIFont" w:cs="AppleSystemUIFont"/>
          <w:lang w:eastAsia="it-IT"/>
        </w:rPr>
        <w:t xml:space="preserve"> rappresenta un momento significativo del nostro tour verso un'Europa più innovativa e inclusiva, in linea con gli obiettivi delle elezioni europee dell’8 e 9 giugno</w:t>
      </w:r>
      <w:r w:rsidR="003948FF">
        <w:rPr>
          <w:rFonts w:ascii="AppleSystemUIFont" w:hAnsi="AppleSystemUIFont" w:cs="AppleSystemUIFont"/>
          <w:lang w:eastAsia="it-IT"/>
        </w:rPr>
        <w:t xml:space="preserve"> </w:t>
      </w:r>
    </w:p>
    <w:p w14:paraId="764CCAC6" w14:textId="77777777" w:rsidR="0059012A" w:rsidRPr="003948FF" w:rsidRDefault="0059012A" w:rsidP="00B07A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553FCBB3" w14:textId="291FE867" w:rsidR="009B73BA" w:rsidRPr="003948FF" w:rsidRDefault="00806BA8" w:rsidP="00B07A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948FF">
        <w:rPr>
          <w:b/>
          <w:bCs/>
          <w:sz w:val="28"/>
          <w:szCs w:val="28"/>
        </w:rPr>
        <w:t xml:space="preserve">Il tour “Giovani, digitalizzazione, europee2024” arriva in </w:t>
      </w:r>
      <w:r w:rsidR="00EB4E47" w:rsidRPr="003948FF">
        <w:rPr>
          <w:b/>
          <w:bCs/>
          <w:sz w:val="28"/>
          <w:szCs w:val="28"/>
        </w:rPr>
        <w:t>Piemonte e Liguria</w:t>
      </w:r>
      <w:r w:rsidR="005450B5" w:rsidRPr="003948FF">
        <w:rPr>
          <w:b/>
          <w:bCs/>
          <w:sz w:val="28"/>
          <w:szCs w:val="28"/>
        </w:rPr>
        <w:t xml:space="preserve"> </w:t>
      </w:r>
    </w:p>
    <w:p w14:paraId="4A6DBDED" w14:textId="77777777" w:rsidR="00CA3237" w:rsidRPr="003948FF" w:rsidRDefault="00CA3237" w:rsidP="00F95655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sz w:val="20"/>
          <w:szCs w:val="20"/>
          <w:lang w:eastAsia="it-IT"/>
        </w:rPr>
      </w:pPr>
    </w:p>
    <w:p w14:paraId="45BA723C" w14:textId="480E9476" w:rsidR="00355637" w:rsidRPr="00F95655" w:rsidRDefault="00355637" w:rsidP="00F95655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lang w:eastAsia="it-IT"/>
        </w:rPr>
      </w:pPr>
      <w:r w:rsidRPr="00F95655">
        <w:rPr>
          <w:rFonts w:ascii="AppleSystemUIFont" w:hAnsi="AppleSystemUIFont" w:cs="AppleSystemUIFont"/>
          <w:lang w:eastAsia="it-IT"/>
        </w:rPr>
        <w:t>Brusoni</w:t>
      </w:r>
      <w:r w:rsidR="00F95655" w:rsidRPr="00F95655">
        <w:rPr>
          <w:rFonts w:ascii="AppleSystemUIFont" w:hAnsi="AppleSystemUIFont" w:cs="AppleSystemUIFont"/>
          <w:lang w:eastAsia="it-IT"/>
        </w:rPr>
        <w:t>, assessore istruzione e informatica comune di Genova:</w:t>
      </w:r>
      <w:r w:rsidR="00F95655">
        <w:rPr>
          <w:rFonts w:ascii="AppleSystemUIFont" w:hAnsi="AppleSystemUIFont" w:cs="AppleSystemUIFont"/>
          <w:lang w:eastAsia="it-IT"/>
        </w:rPr>
        <w:t xml:space="preserve"> q</w:t>
      </w:r>
      <w:r w:rsidR="00F95655" w:rsidRPr="00F95655">
        <w:rPr>
          <w:rFonts w:ascii="AppleSystemUIFont" w:hAnsi="AppleSystemUIFont" w:cs="AppleSystemUIFont"/>
          <w:lang w:eastAsia="it-IT"/>
        </w:rPr>
        <w:t xml:space="preserve">uesta iniziativa rappresenta un'opportunità unica per i nostri giovani di confrontarsi con le sfide e le opportunità che </w:t>
      </w:r>
      <w:r w:rsidR="00CA3237">
        <w:rPr>
          <w:rFonts w:ascii="AppleSystemUIFont" w:hAnsi="AppleSystemUIFont" w:cs="AppleSystemUIFont"/>
          <w:lang w:eastAsia="it-IT"/>
        </w:rPr>
        <w:t xml:space="preserve">le istituzioni europee </w:t>
      </w:r>
      <w:r w:rsidR="00F95655" w:rsidRPr="00F95655">
        <w:rPr>
          <w:rFonts w:ascii="AppleSystemUIFont" w:hAnsi="AppleSystemUIFont" w:cs="AppleSystemUIFont"/>
          <w:lang w:eastAsia="it-IT"/>
        </w:rPr>
        <w:t>offr</w:t>
      </w:r>
      <w:r w:rsidR="00CA3237">
        <w:rPr>
          <w:rFonts w:ascii="AppleSystemUIFont" w:hAnsi="AppleSystemUIFont" w:cs="AppleSystemUIFont"/>
          <w:lang w:eastAsia="it-IT"/>
        </w:rPr>
        <w:t xml:space="preserve">ono attraverso l’utilizzo delle </w:t>
      </w:r>
      <w:r w:rsidR="00CA3237" w:rsidRPr="00CA3237">
        <w:rPr>
          <w:rFonts w:ascii="AppleSystemUIFont" w:hAnsi="AppleSystemUIFont" w:cs="AppleSystemUIFont"/>
          <w:lang w:eastAsia="it-IT"/>
        </w:rPr>
        <w:t>tecnologie digitali e l'innovazione</w:t>
      </w:r>
    </w:p>
    <w:p w14:paraId="07D87C8C" w14:textId="77777777" w:rsidR="00F96A60" w:rsidRDefault="00F96A60" w:rsidP="003948FF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16"/>
          <w:szCs w:val="16"/>
          <w:lang w:eastAsia="it-IT"/>
        </w:rPr>
      </w:pPr>
    </w:p>
    <w:p w14:paraId="762B75E1" w14:textId="77777777" w:rsidR="00E0490F" w:rsidRPr="007D771F" w:rsidRDefault="00E0490F" w:rsidP="003948FF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16"/>
          <w:szCs w:val="16"/>
          <w:lang w:eastAsia="it-IT"/>
        </w:rPr>
      </w:pPr>
    </w:p>
    <w:p w14:paraId="55E28E38" w14:textId="77777777" w:rsidR="007D771F" w:rsidRPr="007D771F" w:rsidRDefault="007D771F" w:rsidP="00AA69C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b/>
          <w:bCs/>
          <w:sz w:val="8"/>
          <w:szCs w:val="8"/>
          <w:lang w:eastAsia="it-IT"/>
        </w:rPr>
      </w:pPr>
    </w:p>
    <w:p w14:paraId="35EBB1C3" w14:textId="098A376B" w:rsidR="005D0BA5" w:rsidRPr="005D0BA5" w:rsidRDefault="005D0BA5" w:rsidP="00E0490F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>
        <w:rPr>
          <w:rFonts w:ascii="AppleSystemUIFont" w:hAnsi="AppleSystemUIFont" w:cs="AppleSystemUIFont"/>
          <w:b/>
          <w:bCs/>
          <w:lang w:eastAsia="it-IT"/>
        </w:rPr>
        <w:t>Roma</w:t>
      </w:r>
      <w:r w:rsidR="00BB1614" w:rsidRPr="00BB1614">
        <w:rPr>
          <w:rFonts w:ascii="AppleSystemUIFont" w:hAnsi="AppleSystemUIFont" w:cs="AppleSystemUIFont"/>
          <w:b/>
          <w:bCs/>
          <w:lang w:eastAsia="it-IT"/>
        </w:rPr>
        <w:t xml:space="preserve">, </w:t>
      </w:r>
      <w:r w:rsidR="00DE65CE">
        <w:rPr>
          <w:rFonts w:ascii="AppleSystemUIFont" w:hAnsi="AppleSystemUIFont" w:cs="AppleSystemUIFont"/>
          <w:b/>
          <w:bCs/>
          <w:lang w:eastAsia="it-IT"/>
        </w:rPr>
        <w:t>9</w:t>
      </w:r>
      <w:r w:rsidR="00BB1614" w:rsidRPr="00BB1614">
        <w:rPr>
          <w:rFonts w:ascii="AppleSystemUIFont" w:hAnsi="AppleSystemUIFont" w:cs="AppleSystemUIFont"/>
          <w:b/>
          <w:bCs/>
          <w:lang w:eastAsia="it-IT"/>
        </w:rPr>
        <w:t xml:space="preserve"> </w:t>
      </w:r>
      <w:r w:rsidR="00EB4E47">
        <w:rPr>
          <w:rFonts w:ascii="AppleSystemUIFont" w:hAnsi="AppleSystemUIFont" w:cs="AppleSystemUIFont"/>
          <w:b/>
          <w:bCs/>
          <w:lang w:eastAsia="it-IT"/>
        </w:rPr>
        <w:t>aprile</w:t>
      </w:r>
      <w:r w:rsidR="00BB1614" w:rsidRPr="00BB1614">
        <w:rPr>
          <w:rFonts w:ascii="AppleSystemUIFont" w:hAnsi="AppleSystemUIFont" w:cs="AppleSystemUIFont"/>
          <w:lang w:eastAsia="it-IT"/>
        </w:rPr>
        <w:t xml:space="preserve"> –</w:t>
      </w:r>
      <w:r>
        <w:rPr>
          <w:rFonts w:ascii="AppleSystemUIFont" w:hAnsi="AppleSystemUIFont" w:cs="AppleSystemUIFont"/>
          <w:lang w:eastAsia="it-IT"/>
        </w:rPr>
        <w:t xml:space="preserve"> Gli Uffici in Italia del </w:t>
      </w:r>
      <w:r w:rsidRPr="005D0BA5">
        <w:rPr>
          <w:rFonts w:ascii="AppleSystemUIFont" w:hAnsi="AppleSystemUIFont" w:cs="AppleSystemUIFont"/>
          <w:lang w:eastAsia="it-IT"/>
        </w:rPr>
        <w:t>Parlamento Europeo e la Commissione Europea</w:t>
      </w:r>
      <w:r>
        <w:rPr>
          <w:rFonts w:ascii="AppleSystemUIFont" w:hAnsi="AppleSystemUIFont" w:cs="AppleSystemUIFont"/>
          <w:lang w:eastAsia="it-IT"/>
        </w:rPr>
        <w:t xml:space="preserve"> e la Fondazione </w:t>
      </w:r>
      <w:proofErr w:type="spellStart"/>
      <w:r>
        <w:rPr>
          <w:rFonts w:ascii="AppleSystemUIFont" w:hAnsi="AppleSystemUIFont" w:cs="AppleSystemUIFont"/>
          <w:lang w:eastAsia="it-IT"/>
        </w:rPr>
        <w:t>Aidr</w:t>
      </w:r>
      <w:proofErr w:type="spellEnd"/>
      <w:r>
        <w:rPr>
          <w:rFonts w:ascii="AppleSystemUIFont" w:hAnsi="AppleSystemUIFont" w:cs="AppleSystemUIFont"/>
          <w:lang w:eastAsia="it-IT"/>
        </w:rPr>
        <w:t xml:space="preserve"> annunciano </w:t>
      </w:r>
      <w:r w:rsidRPr="005D0BA5">
        <w:rPr>
          <w:rFonts w:ascii="AppleSystemUIFont" w:hAnsi="AppleSystemUIFont" w:cs="AppleSystemUIFont"/>
          <w:lang w:eastAsia="it-IT"/>
        </w:rPr>
        <w:t xml:space="preserve">le prossime tappe campane del tour istituzionale nazionale “Giovani, Digitalizzazione, Europee2024”, previste </w:t>
      </w:r>
      <w:r w:rsidR="00701A5F">
        <w:rPr>
          <w:rFonts w:ascii="AppleSystemUIFont" w:hAnsi="AppleSystemUIFont" w:cs="AppleSystemUIFont"/>
          <w:lang w:eastAsia="it-IT"/>
        </w:rPr>
        <w:t xml:space="preserve">nella settimana dall’8 al 12 aprile </w:t>
      </w:r>
      <w:r w:rsidRPr="005D0BA5">
        <w:rPr>
          <w:rFonts w:ascii="AppleSystemUIFont" w:hAnsi="AppleSystemUIFont" w:cs="AppleSystemUIFont"/>
          <w:lang w:eastAsia="it-IT"/>
        </w:rPr>
        <w:t xml:space="preserve">2024. Questa iniziativa, che mira a informare e coinvolgere le giovani generazioni sui valori e le opportunità offerte dall’Unione Europea, fa il suo arrivo </w:t>
      </w:r>
      <w:r w:rsidR="00EB4E47">
        <w:rPr>
          <w:rFonts w:ascii="AppleSystemUIFont" w:hAnsi="AppleSystemUIFont" w:cs="AppleSystemUIFont"/>
          <w:lang w:eastAsia="it-IT"/>
        </w:rPr>
        <w:t xml:space="preserve">nelle scuole delle regioni Piemonte e Liguria </w:t>
      </w:r>
      <w:r w:rsidRPr="005D0BA5">
        <w:rPr>
          <w:rFonts w:ascii="AppleSystemUIFont" w:hAnsi="AppleSystemUIFont" w:cs="AppleSystemUIFont"/>
          <w:lang w:eastAsia="it-IT"/>
        </w:rPr>
        <w:t>con un programma ricco e stimolante, progettato per evidenziare l’importanza della partecipazione attiva dei giovani in un contesto europeo sempre più digitale e sostenibile.</w:t>
      </w:r>
    </w:p>
    <w:p w14:paraId="1E2CCF84" w14:textId="5C685CB7" w:rsidR="005D0BA5" w:rsidRPr="005D0BA5" w:rsidRDefault="005D0BA5" w:rsidP="00E0490F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 w:rsidRPr="005D0BA5">
        <w:rPr>
          <w:rFonts w:ascii="AppleSystemUIFont" w:hAnsi="AppleSystemUIFont" w:cs="AppleSystemUIFont"/>
          <w:lang w:eastAsia="it-IT"/>
        </w:rPr>
        <w:t xml:space="preserve">Il tour prevede incontri nelle scuole </w:t>
      </w:r>
      <w:r w:rsidR="00EB4E47">
        <w:rPr>
          <w:rFonts w:ascii="AppleSystemUIFont" w:hAnsi="AppleSystemUIFont" w:cs="AppleSystemUIFont"/>
          <w:lang w:eastAsia="it-IT"/>
        </w:rPr>
        <w:t>piemontesi e ligure</w:t>
      </w:r>
      <w:r w:rsidRPr="005D0BA5">
        <w:rPr>
          <w:rFonts w:ascii="AppleSystemUIFont" w:hAnsi="AppleSystemUIFont" w:cs="AppleSystemUIFont"/>
          <w:lang w:eastAsia="it-IT"/>
        </w:rPr>
        <w:t>, ognuno dei quali sarà un’occasione unica per gli studenti di interagire direttamente con rappresentanti del Parlamento Europeo, della Commissione Europea e della Fondazione AIDR. Questi incontri mirano a stimolare una riflessione sul ruolo cruciale che i giovani possono giocare nel costruire un futuro europeo più inclusivo e digitalizzato.</w:t>
      </w:r>
    </w:p>
    <w:p w14:paraId="3821BAF1" w14:textId="6FC37076" w:rsidR="005D0BA5" w:rsidRDefault="00701A5F" w:rsidP="00E0490F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>
        <w:rPr>
          <w:rFonts w:ascii="AppleSystemUIFont" w:hAnsi="AppleSystemUIFont" w:cs="AppleSystemUIFont"/>
          <w:lang w:eastAsia="it-IT"/>
        </w:rPr>
        <w:t>I</w:t>
      </w:r>
      <w:r w:rsidR="00EB4E47">
        <w:rPr>
          <w:rFonts w:ascii="AppleSystemUIFont" w:hAnsi="AppleSystemUIFont" w:cs="AppleSystemUIFont"/>
          <w:lang w:eastAsia="it-IT"/>
        </w:rPr>
        <w:t>l 10</w:t>
      </w:r>
      <w:r w:rsidR="005D0BA5" w:rsidRPr="005D0BA5">
        <w:rPr>
          <w:rFonts w:ascii="AppleSystemUIFont" w:hAnsi="AppleSystemUIFont" w:cs="AppleSystemUIFont"/>
          <w:lang w:eastAsia="it-IT"/>
        </w:rPr>
        <w:t xml:space="preserve"> </w:t>
      </w:r>
      <w:r w:rsidR="00EB4E47">
        <w:rPr>
          <w:rFonts w:ascii="AppleSystemUIFont" w:hAnsi="AppleSystemUIFont" w:cs="AppleSystemUIFont"/>
          <w:lang w:eastAsia="it-IT"/>
        </w:rPr>
        <w:t>aprile</w:t>
      </w:r>
      <w:r w:rsidR="005D0BA5" w:rsidRPr="005D0BA5">
        <w:rPr>
          <w:rFonts w:ascii="AppleSystemUIFont" w:hAnsi="AppleSystemUIFont" w:cs="AppleSystemUIFont"/>
          <w:lang w:eastAsia="it-IT"/>
        </w:rPr>
        <w:t>, dalle 10 alle 12, gli studenti del</w:t>
      </w:r>
      <w:r w:rsidR="00EB4E47">
        <w:rPr>
          <w:rFonts w:ascii="AppleSystemUIFont" w:hAnsi="AppleSystemUIFont" w:cs="AppleSystemUIFont"/>
          <w:lang w:eastAsia="it-IT"/>
        </w:rPr>
        <w:t>l’</w:t>
      </w:r>
      <w:r w:rsidR="00EB4E47" w:rsidRPr="00EB4E47">
        <w:rPr>
          <w:rFonts w:ascii="AppleSystemUIFont" w:hAnsi="AppleSystemUIFont" w:cs="AppleSystemUIFont"/>
          <w:lang w:eastAsia="it-IT"/>
        </w:rPr>
        <w:t xml:space="preserve">Istituto Istruzione Superiore Nervi </w:t>
      </w:r>
      <w:r w:rsidR="00EB4E47">
        <w:rPr>
          <w:rFonts w:ascii="AppleSystemUIFont" w:hAnsi="AppleSystemUIFont" w:cs="AppleSystemUIFont"/>
          <w:lang w:eastAsia="it-IT"/>
        </w:rPr>
        <w:t>–</w:t>
      </w:r>
      <w:r w:rsidR="00EB4E47" w:rsidRPr="00EB4E47">
        <w:rPr>
          <w:rFonts w:ascii="AppleSystemUIFont" w:hAnsi="AppleSystemUIFont" w:cs="AppleSystemUIFont"/>
          <w:lang w:eastAsia="it-IT"/>
        </w:rPr>
        <w:t xml:space="preserve"> Fermi</w:t>
      </w:r>
      <w:r w:rsidR="00EB4E47">
        <w:rPr>
          <w:rFonts w:ascii="AppleSystemUIFont" w:hAnsi="AppleSystemUIFont" w:cs="AppleSystemUIFont"/>
          <w:lang w:eastAsia="it-IT"/>
        </w:rPr>
        <w:t xml:space="preserve"> </w:t>
      </w:r>
      <w:r w:rsidR="005D0BA5" w:rsidRPr="005D0BA5">
        <w:rPr>
          <w:rFonts w:ascii="AppleSystemUIFont" w:hAnsi="AppleSystemUIFont" w:cs="AppleSystemUIFont"/>
          <w:lang w:eastAsia="it-IT"/>
        </w:rPr>
        <w:t xml:space="preserve">di </w:t>
      </w:r>
      <w:r w:rsidR="00EB4E47">
        <w:rPr>
          <w:rFonts w:ascii="AppleSystemUIFont" w:hAnsi="AppleSystemUIFont" w:cs="AppleSystemUIFont"/>
          <w:lang w:eastAsia="it-IT"/>
        </w:rPr>
        <w:t>Alessandria</w:t>
      </w:r>
      <w:r w:rsidR="005D0BA5" w:rsidRPr="005D0BA5">
        <w:rPr>
          <w:rFonts w:ascii="AppleSystemUIFont" w:hAnsi="AppleSystemUIFont" w:cs="AppleSystemUIFont"/>
          <w:lang w:eastAsia="it-IT"/>
        </w:rPr>
        <w:t xml:space="preserve"> avranno l’opportunità di dialogare con esperti</w:t>
      </w:r>
      <w:r w:rsidR="00EB4E47">
        <w:rPr>
          <w:rFonts w:ascii="AppleSystemUIFont" w:hAnsi="AppleSystemUIFont" w:cs="AppleSystemUIFont"/>
          <w:lang w:eastAsia="it-IT"/>
        </w:rPr>
        <w:t xml:space="preserve"> di istituzioni europee e di tecnologie</w:t>
      </w:r>
      <w:r w:rsidR="005D0BA5" w:rsidRPr="005D0BA5">
        <w:rPr>
          <w:rFonts w:ascii="AppleSystemUIFont" w:hAnsi="AppleSystemUIFont" w:cs="AppleSystemUIFont"/>
          <w:lang w:eastAsia="it-IT"/>
        </w:rPr>
        <w:t xml:space="preserve">. Il giorno successivo, il tour continuerà con gli studenti del </w:t>
      </w:r>
      <w:r w:rsidR="00EB4E47" w:rsidRPr="00EB4E47">
        <w:rPr>
          <w:rFonts w:ascii="AppleSystemUIFont" w:hAnsi="AppleSystemUIFont" w:cs="AppleSystemUIFont"/>
          <w:lang w:eastAsia="it-IT"/>
        </w:rPr>
        <w:t xml:space="preserve">Liceo </w:t>
      </w:r>
      <w:r>
        <w:rPr>
          <w:rFonts w:ascii="AppleSystemUIFont" w:hAnsi="AppleSystemUIFont" w:cs="AppleSystemUIFont"/>
          <w:lang w:eastAsia="it-IT"/>
        </w:rPr>
        <w:t>a</w:t>
      </w:r>
      <w:r w:rsidR="00EB4E47" w:rsidRPr="00EB4E47">
        <w:rPr>
          <w:rFonts w:ascii="AppleSystemUIFont" w:hAnsi="AppleSystemUIFont" w:cs="AppleSystemUIFont"/>
          <w:lang w:eastAsia="it-IT"/>
        </w:rPr>
        <w:t xml:space="preserve">rtistico </w:t>
      </w:r>
      <w:r>
        <w:rPr>
          <w:rFonts w:ascii="AppleSystemUIFont" w:hAnsi="AppleSystemUIFont" w:cs="AppleSystemUIFont"/>
          <w:lang w:eastAsia="it-IT"/>
        </w:rPr>
        <w:t>s</w:t>
      </w:r>
      <w:r w:rsidR="00EB4E47" w:rsidRPr="00EB4E47">
        <w:rPr>
          <w:rFonts w:ascii="AppleSystemUIFont" w:hAnsi="AppleSystemUIFont" w:cs="AppleSystemUIFont"/>
          <w:lang w:eastAsia="it-IT"/>
        </w:rPr>
        <w:t xml:space="preserve">tatale Renato Cottini </w:t>
      </w:r>
      <w:r>
        <w:rPr>
          <w:rFonts w:ascii="AppleSystemUIFont" w:hAnsi="AppleSystemUIFont" w:cs="AppleSystemUIFont"/>
          <w:lang w:eastAsia="it-IT"/>
        </w:rPr>
        <w:t xml:space="preserve">di </w:t>
      </w:r>
      <w:r w:rsidR="00EB4E47" w:rsidRPr="00EB4E47">
        <w:rPr>
          <w:rFonts w:ascii="AppleSystemUIFont" w:hAnsi="AppleSystemUIFont" w:cs="AppleSystemUIFont"/>
          <w:lang w:eastAsia="it-IT"/>
        </w:rPr>
        <w:t>Torino</w:t>
      </w:r>
      <w:r>
        <w:rPr>
          <w:rFonts w:ascii="AppleSystemUIFont" w:hAnsi="AppleSystemUIFont" w:cs="AppleSystemUIFont"/>
          <w:lang w:eastAsia="it-IT"/>
        </w:rPr>
        <w:t>.</w:t>
      </w:r>
    </w:p>
    <w:p w14:paraId="0DB2DEB5" w14:textId="54ED6313" w:rsidR="00C61943" w:rsidRPr="006A0AF1" w:rsidRDefault="00C61943" w:rsidP="00C61943">
      <w:pPr>
        <w:spacing w:after="0" w:line="240" w:lineRule="auto"/>
      </w:pPr>
      <w:r w:rsidRPr="006A0AF1">
        <w:rPr>
          <w:rFonts w:cs="Calibri"/>
        </w:rPr>
        <w:t>A Genova venerdì 12 aprile</w:t>
      </w:r>
      <w:r w:rsidR="006A0AF1" w:rsidRPr="006A0AF1">
        <w:rPr>
          <w:rFonts w:cs="Calibri"/>
        </w:rPr>
        <w:t xml:space="preserve"> </w:t>
      </w:r>
      <w:r w:rsidRPr="006A0AF1">
        <w:rPr>
          <w:rFonts w:cs="Calibri"/>
        </w:rPr>
        <w:t xml:space="preserve">nell’aula magna dell’IISS Duchessa di Galliera in corso Mentana 27, si svolgerà </w:t>
      </w:r>
      <w:r w:rsidR="006A0AF1" w:rsidRPr="006A0AF1">
        <w:rPr>
          <w:rFonts w:cs="Calibri"/>
        </w:rPr>
        <w:t>l’</w:t>
      </w:r>
      <w:r w:rsidRPr="006A0AF1">
        <w:rPr>
          <w:rFonts w:cs="Calibri"/>
        </w:rPr>
        <w:t xml:space="preserve">incontro gli studenti delle scuole </w:t>
      </w:r>
      <w:proofErr w:type="spellStart"/>
      <w:r w:rsidRPr="006A0AF1">
        <w:rPr>
          <w:rFonts w:cs="Calibri"/>
        </w:rPr>
        <w:t>Fulgis</w:t>
      </w:r>
      <w:proofErr w:type="spellEnd"/>
      <w:r w:rsidRPr="006A0AF1">
        <w:rPr>
          <w:rFonts w:cs="Calibri"/>
        </w:rPr>
        <w:t xml:space="preserve"> che comprendono anche </w:t>
      </w:r>
      <w:r w:rsidRPr="006A0AF1">
        <w:rPr>
          <w:rFonts w:ascii="Aptos" w:hAnsi="Aptos"/>
          <w:shd w:val="clear" w:color="auto" w:fill="FFFFFF"/>
        </w:rPr>
        <w:t>Liceo Linguistico Internazionale Grazia Deledda e Deledda International School.</w:t>
      </w:r>
    </w:p>
    <w:p w14:paraId="000ECAFC" w14:textId="6C43C392" w:rsidR="005D0BA5" w:rsidRDefault="00CA3237" w:rsidP="00E0490F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i/>
          <w:iCs/>
          <w:lang w:eastAsia="it-IT"/>
        </w:rPr>
      </w:pPr>
      <w:r w:rsidRPr="003948FF">
        <w:rPr>
          <w:rFonts w:ascii="AppleSystemUIFont" w:hAnsi="AppleSystemUIFont" w:cs="AppleSystemUIFont"/>
          <w:b/>
          <w:bCs/>
          <w:lang w:eastAsia="it-IT"/>
        </w:rPr>
        <w:t>Marta Brusoni</w:t>
      </w:r>
      <w:r w:rsidRPr="0059012A">
        <w:rPr>
          <w:rFonts w:ascii="AppleSystemUIFont" w:hAnsi="AppleSystemUIFont" w:cs="AppleSystemUIFont"/>
          <w:lang w:eastAsia="it-IT"/>
        </w:rPr>
        <w:t>, Assessore all'Istruzione e Informatica del Comune di Genova</w:t>
      </w:r>
      <w:r w:rsidR="006E0CC7">
        <w:rPr>
          <w:rFonts w:ascii="AppleSystemUIFont" w:hAnsi="AppleSystemUIFont" w:cs="AppleSystemUIFont"/>
          <w:lang w:eastAsia="it-IT"/>
        </w:rPr>
        <w:t xml:space="preserve"> </w:t>
      </w:r>
      <w:proofErr w:type="gramStart"/>
      <w:r w:rsidR="006E0CC7" w:rsidRPr="006A0AF1">
        <w:rPr>
          <w:rFonts w:ascii="AppleSystemUIFont" w:hAnsi="AppleSystemUIFont" w:cs="AppleSystemUIFont"/>
          <w:lang w:eastAsia="it-IT"/>
        </w:rPr>
        <w:t>ha affermato</w:t>
      </w:r>
      <w:proofErr w:type="gramEnd"/>
      <w:r w:rsidR="006E0CC7" w:rsidRPr="006A0AF1">
        <w:rPr>
          <w:rFonts w:ascii="AppleSystemUIFont" w:hAnsi="AppleSystemUIFont" w:cs="AppleSystemUIFont"/>
          <w:lang w:eastAsia="it-IT"/>
        </w:rPr>
        <w:t>:</w:t>
      </w:r>
      <w:r w:rsidRPr="006A0AF1">
        <w:rPr>
          <w:rFonts w:ascii="AppleSystemUIFont" w:hAnsi="AppleSystemUIFont" w:cs="AppleSystemUIFont"/>
          <w:i/>
          <w:iCs/>
          <w:lang w:eastAsia="it-IT"/>
        </w:rPr>
        <w:t xml:space="preserve"> </w:t>
      </w:r>
      <w:r w:rsidR="0059012A" w:rsidRPr="006A0AF1">
        <w:rPr>
          <w:rFonts w:ascii="AppleSystemUIFont" w:hAnsi="AppleSystemUIFont" w:cs="AppleSystemUIFont"/>
          <w:i/>
          <w:iCs/>
          <w:lang w:eastAsia="it-IT"/>
        </w:rPr>
        <w:t>“</w:t>
      </w:r>
      <w:r w:rsidR="006E0CC7" w:rsidRPr="006A0AF1">
        <w:rPr>
          <w:rFonts w:ascii="AppleSystemUIFont" w:hAnsi="AppleSystemUIFont" w:cs="AppleSystemUIFont"/>
          <w:i/>
          <w:iCs/>
          <w:lang w:eastAsia="it-IT"/>
        </w:rPr>
        <w:t>Esprimo</w:t>
      </w:r>
      <w:r w:rsidRPr="006A0AF1">
        <w:rPr>
          <w:rFonts w:ascii="AppleSystemUIFont" w:hAnsi="AppleSystemUIFont" w:cs="AppleSystemUIFont"/>
          <w:i/>
          <w:iCs/>
          <w:lang w:eastAsia="it-IT"/>
        </w:rPr>
        <w:t xml:space="preserve"> grande entusiasmo per l'imminente tappa ligure del tour istituzionale nazionale "Giovani, Digitalizzazione, Epopee 2024</w:t>
      </w:r>
      <w:r w:rsidR="0059012A" w:rsidRPr="006A0AF1">
        <w:rPr>
          <w:rFonts w:ascii="AppleSystemUIFont" w:hAnsi="AppleSystemUIFont" w:cs="AppleSystemUIFont"/>
          <w:i/>
          <w:iCs/>
          <w:lang w:eastAsia="it-IT"/>
        </w:rPr>
        <w:t>”</w:t>
      </w:r>
      <w:r w:rsidR="006E0CC7" w:rsidRPr="006A0AF1">
        <w:rPr>
          <w:rFonts w:ascii="AppleSystemUIFont" w:hAnsi="AppleSystemUIFont" w:cs="AppleSystemUIFont"/>
          <w:i/>
          <w:iCs/>
          <w:lang w:eastAsia="it-IT"/>
        </w:rPr>
        <w:t>, un</w:t>
      </w:r>
      <w:r w:rsidRPr="006A0AF1">
        <w:rPr>
          <w:rFonts w:ascii="AppleSystemUIFont" w:hAnsi="AppleSystemUIFont" w:cs="AppleSystemUIFont"/>
          <w:i/>
          <w:iCs/>
          <w:lang w:eastAsia="it-IT"/>
        </w:rPr>
        <w:t xml:space="preserve"> evento cruciale per stimolare l'interesse dei giovani verso le istituzioni europee attraverso l’utilizzo delle tecnologie digitali e l'innovazione. </w:t>
      </w:r>
      <w:r w:rsidR="006E0CC7" w:rsidRPr="006A0AF1">
        <w:rPr>
          <w:rFonts w:ascii="AppleSystemUIFont" w:hAnsi="AppleSystemUIFont" w:cs="AppleSystemUIFont"/>
          <w:i/>
          <w:iCs/>
          <w:lang w:eastAsia="it-IT"/>
        </w:rPr>
        <w:t>Per i nostri giovani q</w:t>
      </w:r>
      <w:r w:rsidRPr="006A0AF1">
        <w:rPr>
          <w:rFonts w:ascii="AppleSystemUIFont" w:hAnsi="AppleSystemUIFont" w:cs="AppleSystemUIFont"/>
          <w:i/>
          <w:iCs/>
          <w:lang w:eastAsia="it-IT"/>
        </w:rPr>
        <w:t xml:space="preserve">uesta iniziativa rappresenta un'opportunità unica </w:t>
      </w:r>
      <w:r w:rsidR="006E0CC7" w:rsidRPr="006A0AF1">
        <w:rPr>
          <w:rFonts w:ascii="AppleSystemUIFont" w:hAnsi="AppleSystemUIFont" w:cs="AppleSystemUIFont"/>
          <w:i/>
          <w:iCs/>
          <w:lang w:eastAsia="it-IT"/>
        </w:rPr>
        <w:t>di</w:t>
      </w:r>
      <w:r w:rsidRPr="006A0AF1">
        <w:rPr>
          <w:rFonts w:ascii="AppleSystemUIFont" w:hAnsi="AppleSystemUIFont" w:cs="AppleSystemUIFont"/>
          <w:i/>
          <w:iCs/>
          <w:lang w:eastAsia="it-IT"/>
        </w:rPr>
        <w:t xml:space="preserve"> confront</w:t>
      </w:r>
      <w:r w:rsidR="006E0CC7" w:rsidRPr="006A0AF1">
        <w:rPr>
          <w:rFonts w:ascii="AppleSystemUIFont" w:hAnsi="AppleSystemUIFont" w:cs="AppleSystemUIFont"/>
          <w:i/>
          <w:iCs/>
          <w:lang w:eastAsia="it-IT"/>
        </w:rPr>
        <w:t>o</w:t>
      </w:r>
      <w:r w:rsidRPr="006A0AF1">
        <w:rPr>
          <w:rFonts w:ascii="AppleSystemUIFont" w:hAnsi="AppleSystemUIFont" w:cs="AppleSystemUIFont"/>
          <w:i/>
          <w:iCs/>
          <w:lang w:eastAsia="it-IT"/>
        </w:rPr>
        <w:t xml:space="preserve"> con le sfide e le opportunità che la digitalizzazione offre</w:t>
      </w:r>
      <w:r w:rsidR="006E0CC7" w:rsidRPr="006A0AF1">
        <w:rPr>
          <w:rFonts w:ascii="AppleSystemUIFont" w:hAnsi="AppleSystemUIFont" w:cs="AppleSystemUIFont"/>
          <w:i/>
          <w:iCs/>
          <w:lang w:eastAsia="it-IT"/>
        </w:rPr>
        <w:t xml:space="preserve"> ed</w:t>
      </w:r>
      <w:r w:rsidRPr="006A0AF1">
        <w:rPr>
          <w:rFonts w:ascii="AppleSystemUIFont" w:hAnsi="AppleSystemUIFont" w:cs="AppleSystemUIFont"/>
          <w:i/>
          <w:iCs/>
          <w:lang w:eastAsia="it-IT"/>
        </w:rPr>
        <w:t xml:space="preserve"> evidenzia l'impegno del Comune di Genova nell'accompagnare gli studenti verso un futuro in cui la tecnologia sarà sempre più protagonista. </w:t>
      </w:r>
      <w:r w:rsidR="006E0CC7" w:rsidRPr="006A0AF1">
        <w:rPr>
          <w:rFonts w:ascii="AppleSystemUIFont" w:hAnsi="AppleSystemUIFont" w:cs="AppleSystemUIFont"/>
          <w:i/>
          <w:iCs/>
          <w:lang w:eastAsia="it-IT"/>
        </w:rPr>
        <w:t>I</w:t>
      </w:r>
      <w:r w:rsidRPr="006A0AF1">
        <w:rPr>
          <w:rFonts w:ascii="AppleSystemUIFont" w:hAnsi="AppleSystemUIFont" w:cs="AppleSystemUIFont"/>
          <w:i/>
          <w:iCs/>
          <w:lang w:eastAsia="it-IT"/>
        </w:rPr>
        <w:t>nvito la comunità educativa, le famiglie e gli stakeholder locali a partecipare attivamente agli incontri previsti</w:t>
      </w:r>
      <w:r w:rsidR="0059012A" w:rsidRPr="006A0AF1">
        <w:rPr>
          <w:rFonts w:ascii="AppleSystemUIFont" w:hAnsi="AppleSystemUIFont" w:cs="AppleSystemUIFont"/>
          <w:i/>
          <w:iCs/>
          <w:lang w:eastAsia="it-IT"/>
        </w:rPr>
        <w:t xml:space="preserve"> nel programma</w:t>
      </w:r>
      <w:r w:rsidRPr="006A0AF1">
        <w:rPr>
          <w:rFonts w:ascii="AppleSystemUIFont" w:hAnsi="AppleSystemUIFont" w:cs="AppleSystemUIFont"/>
          <w:i/>
          <w:iCs/>
          <w:lang w:eastAsia="it-IT"/>
        </w:rPr>
        <w:t>, per costruire insieme un percorso di crescita collettiva nel segno dell'innovazione e dell'inclusione europea e digitale</w:t>
      </w:r>
      <w:r w:rsidR="0059012A" w:rsidRPr="006A0AF1">
        <w:rPr>
          <w:rFonts w:ascii="AppleSystemUIFont" w:hAnsi="AppleSystemUIFont" w:cs="AppleSystemUIFont"/>
          <w:i/>
          <w:iCs/>
          <w:lang w:eastAsia="it-IT"/>
        </w:rPr>
        <w:t>”</w:t>
      </w:r>
      <w:r w:rsidRPr="006A0AF1">
        <w:rPr>
          <w:rFonts w:ascii="AppleSystemUIFont" w:hAnsi="AppleSystemUIFont" w:cs="AppleSystemUIFont"/>
          <w:i/>
          <w:iCs/>
          <w:lang w:eastAsia="it-IT"/>
        </w:rPr>
        <w:t>.</w:t>
      </w:r>
    </w:p>
    <w:p w14:paraId="53BBE2B2" w14:textId="524845B0" w:rsidR="006A0AF1" w:rsidRPr="006A0AF1" w:rsidRDefault="006A0AF1" w:rsidP="00E0490F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 w:rsidRPr="006A0AF1">
        <w:rPr>
          <w:rFonts w:ascii="AppleSystemUIFont" w:hAnsi="AppleSystemUIFont" w:cs="AppleSystemUIFont"/>
          <w:lang w:eastAsia="it-IT"/>
        </w:rPr>
        <w:t>Dopo l’incontro con gli studenti delle</w:t>
      </w:r>
      <w:r w:rsidRPr="006A0AF1">
        <w:rPr>
          <w:rFonts w:cs="Calibri"/>
        </w:rPr>
        <w:t xml:space="preserve"> </w:t>
      </w:r>
      <w:r w:rsidRPr="006A0AF1">
        <w:rPr>
          <w:rFonts w:cs="Calibri"/>
        </w:rPr>
        <w:t xml:space="preserve">scuole </w:t>
      </w:r>
      <w:proofErr w:type="spellStart"/>
      <w:r w:rsidRPr="006A0AF1">
        <w:rPr>
          <w:rFonts w:cs="Calibri"/>
        </w:rPr>
        <w:t>Fulgis</w:t>
      </w:r>
      <w:proofErr w:type="spellEnd"/>
      <w:r>
        <w:rPr>
          <w:rFonts w:cs="Calibri"/>
        </w:rPr>
        <w:t xml:space="preserve">, il tour </w:t>
      </w:r>
      <w:r w:rsidRPr="006A0AF1">
        <w:rPr>
          <w:rFonts w:cs="Calibri"/>
        </w:rPr>
        <w:t>istituzionale nazionale "Giovani, Digitalizzazione, Epopee 2024”</w:t>
      </w:r>
      <w:r>
        <w:rPr>
          <w:rFonts w:cs="Calibri"/>
        </w:rPr>
        <w:t xml:space="preserve"> proseguirà con l’inaugurazione della sala multimediale </w:t>
      </w:r>
      <w:proofErr w:type="spellStart"/>
      <w:r>
        <w:rPr>
          <w:rFonts w:cs="Calibri"/>
        </w:rPr>
        <w:t>Explace</w:t>
      </w:r>
      <w:proofErr w:type="spellEnd"/>
      <w:r>
        <w:rPr>
          <w:rFonts w:cs="Calibri"/>
        </w:rPr>
        <w:t xml:space="preserve"> </w:t>
      </w:r>
      <w:r w:rsidR="002949AD">
        <w:rPr>
          <w:rFonts w:cs="Calibri"/>
        </w:rPr>
        <w:t>nel Porto antico di Genova in Via Magazzini del Cotone, 5.</w:t>
      </w:r>
    </w:p>
    <w:p w14:paraId="3A4452B3" w14:textId="3D521152" w:rsidR="00431C1A" w:rsidRPr="0059012A" w:rsidRDefault="00CA3237" w:rsidP="00E0490F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i/>
          <w:iCs/>
          <w:lang w:eastAsia="it-IT"/>
        </w:rPr>
      </w:pPr>
      <w:r>
        <w:rPr>
          <w:rFonts w:ascii="AppleSystemUIFont" w:hAnsi="AppleSystemUIFont" w:cs="AppleSystemUIFont"/>
          <w:b/>
          <w:bCs/>
          <w:lang w:eastAsia="it-IT"/>
        </w:rPr>
        <w:t>Luca Remuzzi</w:t>
      </w:r>
      <w:r w:rsidR="00753767">
        <w:rPr>
          <w:rFonts w:ascii="AppleSystemUIFont" w:hAnsi="AppleSystemUIFont" w:cs="AppleSystemUIFont"/>
          <w:lang w:eastAsia="it-IT"/>
        </w:rPr>
        <w:t xml:space="preserve">, responsabile </w:t>
      </w:r>
      <w:r>
        <w:rPr>
          <w:rFonts w:ascii="AppleSystemUIFont" w:hAnsi="AppleSystemUIFont" w:cs="AppleSystemUIFont"/>
          <w:lang w:eastAsia="it-IT"/>
        </w:rPr>
        <w:t xml:space="preserve">Fondazione </w:t>
      </w:r>
      <w:proofErr w:type="spellStart"/>
      <w:r w:rsidR="00753767">
        <w:rPr>
          <w:rFonts w:ascii="AppleSystemUIFont" w:hAnsi="AppleSystemUIFont" w:cs="AppleSystemUIFont"/>
          <w:lang w:eastAsia="it-IT"/>
        </w:rPr>
        <w:t>Aidr</w:t>
      </w:r>
      <w:proofErr w:type="spellEnd"/>
      <w:r w:rsidR="00753767">
        <w:rPr>
          <w:rFonts w:ascii="AppleSystemUIFont" w:hAnsi="AppleSystemUIFont" w:cs="AppleSystemUIFont"/>
          <w:lang w:eastAsia="it-IT"/>
        </w:rPr>
        <w:t xml:space="preserve"> regione </w:t>
      </w:r>
      <w:r>
        <w:rPr>
          <w:rFonts w:ascii="AppleSystemUIFont" w:hAnsi="AppleSystemUIFont" w:cs="AppleSystemUIFont"/>
          <w:lang w:eastAsia="it-IT"/>
        </w:rPr>
        <w:t xml:space="preserve">Liguria, ha dichiarato </w:t>
      </w:r>
      <w:r w:rsidR="0059012A">
        <w:rPr>
          <w:rFonts w:ascii="AppleSystemUIFont" w:hAnsi="AppleSystemUIFont" w:cs="AppleSystemUIFont"/>
          <w:lang w:eastAsia="it-IT"/>
        </w:rPr>
        <w:t>–</w:t>
      </w:r>
      <w:r w:rsidR="00753767">
        <w:rPr>
          <w:rFonts w:ascii="AppleSystemUIFont" w:hAnsi="AppleSystemUIFont" w:cs="AppleSystemUIFont"/>
          <w:lang w:eastAsia="it-IT"/>
        </w:rPr>
        <w:t xml:space="preserve"> </w:t>
      </w:r>
      <w:r w:rsidR="0059012A">
        <w:rPr>
          <w:rFonts w:ascii="AppleSystemUIFont" w:hAnsi="AppleSystemUIFont" w:cs="AppleSystemUIFont"/>
          <w:lang w:eastAsia="it-IT"/>
        </w:rPr>
        <w:t>“</w:t>
      </w:r>
      <w:r w:rsidRPr="005D0BA5">
        <w:rPr>
          <w:rFonts w:ascii="AppleSystemUIFont" w:hAnsi="AppleSystemUIFont" w:cs="AppleSystemUIFont"/>
          <w:i/>
          <w:iCs/>
          <w:lang w:eastAsia="it-IT"/>
        </w:rPr>
        <w:t xml:space="preserve">per contribuire attivamente al dialogo sull’avvenire dell’Unione Europea e sul ruolo cruciale che </w:t>
      </w:r>
      <w:r>
        <w:rPr>
          <w:rFonts w:ascii="AppleSystemUIFont" w:hAnsi="AppleSystemUIFont" w:cs="AppleSystemUIFont"/>
          <w:i/>
          <w:iCs/>
          <w:lang w:eastAsia="it-IT"/>
        </w:rPr>
        <w:t>le istituzioni europee</w:t>
      </w:r>
      <w:r w:rsidRPr="005D0BA5">
        <w:rPr>
          <w:rFonts w:ascii="AppleSystemUIFont" w:hAnsi="AppleSystemUIFont" w:cs="AppleSystemUIFont"/>
          <w:i/>
          <w:iCs/>
          <w:lang w:eastAsia="it-IT"/>
        </w:rPr>
        <w:t xml:space="preserve"> giocheranno nel plasmare il nostro futuro comune</w:t>
      </w:r>
      <w:r>
        <w:rPr>
          <w:rFonts w:ascii="AppleSystemUIFont" w:hAnsi="AppleSystemUIFont" w:cs="AppleSystemUIFont"/>
          <w:i/>
          <w:iCs/>
          <w:lang w:eastAsia="it-IT"/>
        </w:rPr>
        <w:t xml:space="preserve"> sarà importante la partecipazione di tutti gli </w:t>
      </w:r>
      <w:r w:rsidRPr="00CA3237">
        <w:rPr>
          <w:rFonts w:ascii="AppleSystemUIFont" w:hAnsi="AppleSystemUIFont" w:cs="AppleSystemUIFont"/>
          <w:i/>
          <w:iCs/>
          <w:lang w:eastAsia="it-IT"/>
        </w:rPr>
        <w:t>stakeholder locali</w:t>
      </w:r>
      <w:r>
        <w:rPr>
          <w:rFonts w:ascii="AppleSystemUIFont" w:hAnsi="AppleSystemUIFont" w:cs="AppleSystemUIFont"/>
          <w:i/>
          <w:iCs/>
          <w:lang w:eastAsia="it-IT"/>
        </w:rPr>
        <w:t xml:space="preserve">, </w:t>
      </w:r>
      <w:r w:rsidR="0059012A">
        <w:rPr>
          <w:rFonts w:ascii="AppleSystemUIFont" w:hAnsi="AppleSystemUIFont" w:cs="AppleSystemUIFont"/>
          <w:i/>
          <w:iCs/>
          <w:lang w:eastAsia="it-IT"/>
        </w:rPr>
        <w:t xml:space="preserve">cittadini, </w:t>
      </w:r>
      <w:r>
        <w:rPr>
          <w:rFonts w:ascii="AppleSystemUIFont" w:hAnsi="AppleSystemUIFont" w:cs="AppleSystemUIFont"/>
          <w:i/>
          <w:iCs/>
          <w:lang w:eastAsia="it-IT"/>
        </w:rPr>
        <w:t>autorità istituzionali, religiose, del mondo produttivo</w:t>
      </w:r>
      <w:r w:rsidR="0059012A">
        <w:rPr>
          <w:rFonts w:ascii="AppleSystemUIFont" w:hAnsi="AppleSystemUIFont" w:cs="AppleSystemUIFont"/>
          <w:i/>
          <w:iCs/>
          <w:lang w:eastAsia="it-IT"/>
        </w:rPr>
        <w:t xml:space="preserve"> e della scuola</w:t>
      </w:r>
      <w:r>
        <w:rPr>
          <w:rFonts w:ascii="AppleSystemUIFont" w:hAnsi="AppleSystemUIFont" w:cs="AppleSystemUIFont"/>
          <w:i/>
          <w:iCs/>
          <w:lang w:eastAsia="it-IT"/>
        </w:rPr>
        <w:t>”</w:t>
      </w:r>
      <w:r w:rsidRPr="005D0BA5">
        <w:rPr>
          <w:rFonts w:ascii="AppleSystemUIFont" w:hAnsi="AppleSystemUIFont" w:cs="AppleSystemUIFont"/>
          <w:i/>
          <w:iCs/>
          <w:lang w:eastAsia="it-IT"/>
        </w:rPr>
        <w:t>.</w:t>
      </w:r>
      <w:r w:rsidR="005D0BA5" w:rsidRPr="005D0BA5">
        <w:rPr>
          <w:rFonts w:ascii="AppleSystemUIFont" w:hAnsi="AppleSystemUIFont" w:cs="AppleSystemUIFont"/>
          <w:i/>
          <w:iCs/>
          <w:lang w:eastAsia="it-IT"/>
        </w:rPr>
        <w:t xml:space="preserve"> </w:t>
      </w:r>
    </w:p>
    <w:p w14:paraId="37A792D8" w14:textId="77777777" w:rsidR="00431C1A" w:rsidRPr="00AA69C6" w:rsidRDefault="00431C1A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</w:p>
    <w:p w14:paraId="21DFB49A" w14:textId="10D6ECFD" w:rsidR="00BB33BF" w:rsidRPr="003948FF" w:rsidRDefault="00BB33BF" w:rsidP="00BB33BF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3948FF">
        <w:rPr>
          <w:b/>
          <w:bCs/>
          <w:color w:val="002060"/>
          <w:sz w:val="20"/>
          <w:szCs w:val="20"/>
        </w:rPr>
        <w:t>Per maggiori informazioni, si prega di contattare:</w:t>
      </w:r>
    </w:p>
    <w:p w14:paraId="06610F6C" w14:textId="798A09A2" w:rsidR="00063480" w:rsidRPr="003948F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3948FF">
        <w:rPr>
          <w:b/>
          <w:bCs/>
          <w:color w:val="002060"/>
          <w:sz w:val="20"/>
          <w:szCs w:val="20"/>
        </w:rPr>
        <w:t>Ufficio stampa Fondazione AIDR</w:t>
      </w:r>
      <w:r w:rsidR="00405C9E" w:rsidRPr="003948FF">
        <w:rPr>
          <w:b/>
          <w:bCs/>
          <w:color w:val="002060"/>
          <w:sz w:val="20"/>
          <w:szCs w:val="20"/>
        </w:rPr>
        <w:t xml:space="preserve"> (</w:t>
      </w:r>
      <w:hyperlink r:id="rId8" w:history="1">
        <w:r w:rsidR="00405C9E" w:rsidRPr="003948FF">
          <w:rPr>
            <w:rStyle w:val="Collegamentoipertestuale"/>
            <w:b/>
            <w:bCs/>
            <w:sz w:val="20"/>
            <w:szCs w:val="20"/>
          </w:rPr>
          <w:t>www.aidr.it</w:t>
        </w:r>
      </w:hyperlink>
      <w:r w:rsidR="00405C9E" w:rsidRPr="003948FF">
        <w:rPr>
          <w:b/>
          <w:bCs/>
          <w:color w:val="002060"/>
          <w:sz w:val="20"/>
          <w:szCs w:val="20"/>
        </w:rPr>
        <w:t xml:space="preserve">) </w:t>
      </w:r>
    </w:p>
    <w:p w14:paraId="7CEEBE2F" w14:textId="77777777" w:rsidR="005F5DAA" w:rsidRPr="003948F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3948FF">
        <w:rPr>
          <w:b/>
          <w:bCs/>
          <w:color w:val="002060"/>
          <w:sz w:val="20"/>
          <w:szCs w:val="20"/>
        </w:rPr>
        <w:t>Dott. Vittorio Zenardi</w:t>
      </w:r>
    </w:p>
    <w:p w14:paraId="19F87E9A" w14:textId="667A4D27" w:rsidR="00063480" w:rsidRPr="003948FF" w:rsidRDefault="0000000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hyperlink r:id="rId9" w:history="1">
        <w:r w:rsidR="005F5DAA" w:rsidRPr="003948FF">
          <w:rPr>
            <w:rStyle w:val="Collegamentoipertestuale"/>
            <w:b/>
            <w:bCs/>
            <w:sz w:val="20"/>
            <w:szCs w:val="20"/>
          </w:rPr>
          <w:t>ufficiostampa@aidr.it</w:t>
        </w:r>
      </w:hyperlink>
    </w:p>
    <w:p w14:paraId="3C4F43B4" w14:textId="0930FA6C" w:rsidR="00D5009D" w:rsidRPr="007D771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3948FF">
        <w:rPr>
          <w:b/>
          <w:bCs/>
          <w:color w:val="002060"/>
          <w:sz w:val="20"/>
          <w:szCs w:val="20"/>
        </w:rPr>
        <w:t>Tel. 338 283 5282</w:t>
      </w:r>
    </w:p>
    <w:sectPr w:rsidR="00D5009D" w:rsidRPr="007D771F" w:rsidSect="00C049F0">
      <w:headerReference w:type="default" r:id="rId10"/>
      <w:pgSz w:w="11906" w:h="16838"/>
      <w:pgMar w:top="2649" w:right="1134" w:bottom="18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3BAD" w14:textId="77777777" w:rsidR="00C049F0" w:rsidRDefault="00C049F0" w:rsidP="00BE3E0C">
      <w:pPr>
        <w:spacing w:after="0" w:line="240" w:lineRule="auto"/>
      </w:pPr>
      <w:r>
        <w:separator/>
      </w:r>
    </w:p>
  </w:endnote>
  <w:endnote w:type="continuationSeparator" w:id="0">
    <w:p w14:paraId="37C9EEFD" w14:textId="77777777" w:rsidR="00C049F0" w:rsidRDefault="00C049F0" w:rsidP="00BE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C9AA" w14:textId="77777777" w:rsidR="00C049F0" w:rsidRDefault="00C049F0" w:rsidP="00BE3E0C">
      <w:pPr>
        <w:spacing w:after="0" w:line="240" w:lineRule="auto"/>
      </w:pPr>
      <w:r>
        <w:separator/>
      </w:r>
    </w:p>
  </w:footnote>
  <w:footnote w:type="continuationSeparator" w:id="0">
    <w:p w14:paraId="0BF1BA6B" w14:textId="77777777" w:rsidR="00C049F0" w:rsidRDefault="00C049F0" w:rsidP="00BE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8194" w14:textId="414C7855" w:rsidR="00510829" w:rsidRDefault="00EA6A8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1213B" wp14:editId="504EE092">
          <wp:simplePos x="0" y="0"/>
          <wp:positionH relativeFrom="column">
            <wp:posOffset>-701040</wp:posOffset>
          </wp:positionH>
          <wp:positionV relativeFrom="paragraph">
            <wp:posOffset>-423545</wp:posOffset>
          </wp:positionV>
          <wp:extent cx="7525683" cy="10645200"/>
          <wp:effectExtent l="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683" cy="106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6081B"/>
    <w:multiLevelType w:val="hybridMultilevel"/>
    <w:tmpl w:val="3F7CFF9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312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C8"/>
    <w:rsid w:val="00000DBF"/>
    <w:rsid w:val="000235A9"/>
    <w:rsid w:val="00055011"/>
    <w:rsid w:val="000603AC"/>
    <w:rsid w:val="00063480"/>
    <w:rsid w:val="000636BB"/>
    <w:rsid w:val="000772EE"/>
    <w:rsid w:val="00090ED4"/>
    <w:rsid w:val="0009728F"/>
    <w:rsid w:val="000A6574"/>
    <w:rsid w:val="000D13D9"/>
    <w:rsid w:val="000D3055"/>
    <w:rsid w:val="000E191C"/>
    <w:rsid w:val="000F061E"/>
    <w:rsid w:val="000F2696"/>
    <w:rsid w:val="000F6484"/>
    <w:rsid w:val="001202F2"/>
    <w:rsid w:val="001478EE"/>
    <w:rsid w:val="00162D30"/>
    <w:rsid w:val="0017051F"/>
    <w:rsid w:val="00172551"/>
    <w:rsid w:val="00180839"/>
    <w:rsid w:val="00181580"/>
    <w:rsid w:val="00186AEE"/>
    <w:rsid w:val="0019203C"/>
    <w:rsid w:val="001D59A7"/>
    <w:rsid w:val="001E3399"/>
    <w:rsid w:val="001F244A"/>
    <w:rsid w:val="001F2F6C"/>
    <w:rsid w:val="00226650"/>
    <w:rsid w:val="00236AED"/>
    <w:rsid w:val="0024023F"/>
    <w:rsid w:val="00243C9E"/>
    <w:rsid w:val="0028105D"/>
    <w:rsid w:val="002949AD"/>
    <w:rsid w:val="002962DE"/>
    <w:rsid w:val="002B1CB6"/>
    <w:rsid w:val="002B5945"/>
    <w:rsid w:val="002C7DD0"/>
    <w:rsid w:val="002E4F7D"/>
    <w:rsid w:val="003015F2"/>
    <w:rsid w:val="003233C8"/>
    <w:rsid w:val="00331FD0"/>
    <w:rsid w:val="00333F4E"/>
    <w:rsid w:val="003417ED"/>
    <w:rsid w:val="003509AE"/>
    <w:rsid w:val="00355637"/>
    <w:rsid w:val="003567F0"/>
    <w:rsid w:val="003776CA"/>
    <w:rsid w:val="0039307C"/>
    <w:rsid w:val="003948FF"/>
    <w:rsid w:val="00397BB2"/>
    <w:rsid w:val="003A18E3"/>
    <w:rsid w:val="003B2ECC"/>
    <w:rsid w:val="00405C9E"/>
    <w:rsid w:val="004147B3"/>
    <w:rsid w:val="00417280"/>
    <w:rsid w:val="00417A70"/>
    <w:rsid w:val="00426322"/>
    <w:rsid w:val="00431C1A"/>
    <w:rsid w:val="00440002"/>
    <w:rsid w:val="004549E2"/>
    <w:rsid w:val="00456985"/>
    <w:rsid w:val="0046269B"/>
    <w:rsid w:val="00476BAC"/>
    <w:rsid w:val="0049617D"/>
    <w:rsid w:val="004B5BDF"/>
    <w:rsid w:val="004C04CF"/>
    <w:rsid w:val="004C7CB7"/>
    <w:rsid w:val="00510829"/>
    <w:rsid w:val="005157CD"/>
    <w:rsid w:val="00516E49"/>
    <w:rsid w:val="005450B5"/>
    <w:rsid w:val="00562C5C"/>
    <w:rsid w:val="00563C4C"/>
    <w:rsid w:val="00586149"/>
    <w:rsid w:val="0059012A"/>
    <w:rsid w:val="005977A6"/>
    <w:rsid w:val="005A7777"/>
    <w:rsid w:val="005C77EC"/>
    <w:rsid w:val="005D0BA5"/>
    <w:rsid w:val="005D0CCA"/>
    <w:rsid w:val="005D18B6"/>
    <w:rsid w:val="005D311D"/>
    <w:rsid w:val="005E36E8"/>
    <w:rsid w:val="005E3CEB"/>
    <w:rsid w:val="005F5DAA"/>
    <w:rsid w:val="006161E1"/>
    <w:rsid w:val="006170F0"/>
    <w:rsid w:val="00636686"/>
    <w:rsid w:val="00643F67"/>
    <w:rsid w:val="00653786"/>
    <w:rsid w:val="00665976"/>
    <w:rsid w:val="00671727"/>
    <w:rsid w:val="00673566"/>
    <w:rsid w:val="0068119D"/>
    <w:rsid w:val="00684453"/>
    <w:rsid w:val="00696882"/>
    <w:rsid w:val="00697B3F"/>
    <w:rsid w:val="006A0AF1"/>
    <w:rsid w:val="006A5CD3"/>
    <w:rsid w:val="006D59AF"/>
    <w:rsid w:val="006E0CC7"/>
    <w:rsid w:val="0070179D"/>
    <w:rsid w:val="00701A5F"/>
    <w:rsid w:val="00725385"/>
    <w:rsid w:val="0072658A"/>
    <w:rsid w:val="00732031"/>
    <w:rsid w:val="00740787"/>
    <w:rsid w:val="00740B21"/>
    <w:rsid w:val="00741C44"/>
    <w:rsid w:val="00743AC8"/>
    <w:rsid w:val="00753136"/>
    <w:rsid w:val="00753767"/>
    <w:rsid w:val="00760C5C"/>
    <w:rsid w:val="007A045C"/>
    <w:rsid w:val="007A59FF"/>
    <w:rsid w:val="007B0918"/>
    <w:rsid w:val="007C2190"/>
    <w:rsid w:val="007C3986"/>
    <w:rsid w:val="007C5CB9"/>
    <w:rsid w:val="007C7296"/>
    <w:rsid w:val="007D771F"/>
    <w:rsid w:val="007F30D3"/>
    <w:rsid w:val="008020B4"/>
    <w:rsid w:val="00802C0C"/>
    <w:rsid w:val="00806BA8"/>
    <w:rsid w:val="00821BA2"/>
    <w:rsid w:val="00827DDE"/>
    <w:rsid w:val="00836132"/>
    <w:rsid w:val="00867C45"/>
    <w:rsid w:val="00874BBA"/>
    <w:rsid w:val="008A54BB"/>
    <w:rsid w:val="008B4C23"/>
    <w:rsid w:val="008C4853"/>
    <w:rsid w:val="008C4B23"/>
    <w:rsid w:val="008D16FC"/>
    <w:rsid w:val="008E3D30"/>
    <w:rsid w:val="008F00A7"/>
    <w:rsid w:val="00904D79"/>
    <w:rsid w:val="009074F6"/>
    <w:rsid w:val="0091172E"/>
    <w:rsid w:val="00920129"/>
    <w:rsid w:val="00926EC3"/>
    <w:rsid w:val="00931937"/>
    <w:rsid w:val="009327AF"/>
    <w:rsid w:val="00933256"/>
    <w:rsid w:val="009341DB"/>
    <w:rsid w:val="00940DB1"/>
    <w:rsid w:val="00947A88"/>
    <w:rsid w:val="0096684B"/>
    <w:rsid w:val="009733E6"/>
    <w:rsid w:val="0099435F"/>
    <w:rsid w:val="009A63C1"/>
    <w:rsid w:val="009B41E8"/>
    <w:rsid w:val="009B73BA"/>
    <w:rsid w:val="009C5D5B"/>
    <w:rsid w:val="009D0705"/>
    <w:rsid w:val="009D5903"/>
    <w:rsid w:val="00A04030"/>
    <w:rsid w:val="00A06F65"/>
    <w:rsid w:val="00A162A5"/>
    <w:rsid w:val="00A5084E"/>
    <w:rsid w:val="00A611CE"/>
    <w:rsid w:val="00A8276B"/>
    <w:rsid w:val="00A936BD"/>
    <w:rsid w:val="00AA2DDC"/>
    <w:rsid w:val="00AA69C6"/>
    <w:rsid w:val="00AC6996"/>
    <w:rsid w:val="00AD05F1"/>
    <w:rsid w:val="00AE5835"/>
    <w:rsid w:val="00B04D14"/>
    <w:rsid w:val="00B07A46"/>
    <w:rsid w:val="00B164A3"/>
    <w:rsid w:val="00B242AC"/>
    <w:rsid w:val="00B51552"/>
    <w:rsid w:val="00B62F4D"/>
    <w:rsid w:val="00B74D70"/>
    <w:rsid w:val="00B81DB4"/>
    <w:rsid w:val="00B86457"/>
    <w:rsid w:val="00B87923"/>
    <w:rsid w:val="00BA35B1"/>
    <w:rsid w:val="00BB1614"/>
    <w:rsid w:val="00BB33BF"/>
    <w:rsid w:val="00BC4F3E"/>
    <w:rsid w:val="00BC77FE"/>
    <w:rsid w:val="00BD009B"/>
    <w:rsid w:val="00BD16D9"/>
    <w:rsid w:val="00BE3E0C"/>
    <w:rsid w:val="00BE5097"/>
    <w:rsid w:val="00BF5E0C"/>
    <w:rsid w:val="00BF6E69"/>
    <w:rsid w:val="00C049F0"/>
    <w:rsid w:val="00C055AE"/>
    <w:rsid w:val="00C356E0"/>
    <w:rsid w:val="00C57C85"/>
    <w:rsid w:val="00C61943"/>
    <w:rsid w:val="00C62534"/>
    <w:rsid w:val="00C62B58"/>
    <w:rsid w:val="00C74DEA"/>
    <w:rsid w:val="00C7649F"/>
    <w:rsid w:val="00C92FF5"/>
    <w:rsid w:val="00CA3237"/>
    <w:rsid w:val="00CD6B41"/>
    <w:rsid w:val="00CE10EC"/>
    <w:rsid w:val="00D07A7C"/>
    <w:rsid w:val="00D5009D"/>
    <w:rsid w:val="00D84D93"/>
    <w:rsid w:val="00DC1657"/>
    <w:rsid w:val="00DC177F"/>
    <w:rsid w:val="00DC6E86"/>
    <w:rsid w:val="00DD3F26"/>
    <w:rsid w:val="00DE08F1"/>
    <w:rsid w:val="00DE65CE"/>
    <w:rsid w:val="00DF531E"/>
    <w:rsid w:val="00DF75B8"/>
    <w:rsid w:val="00E0490F"/>
    <w:rsid w:val="00E151CA"/>
    <w:rsid w:val="00E24640"/>
    <w:rsid w:val="00E307C0"/>
    <w:rsid w:val="00E43FDE"/>
    <w:rsid w:val="00E509A0"/>
    <w:rsid w:val="00E85E2B"/>
    <w:rsid w:val="00E87E8D"/>
    <w:rsid w:val="00EA6A8A"/>
    <w:rsid w:val="00EB4E47"/>
    <w:rsid w:val="00EC795C"/>
    <w:rsid w:val="00ED21D8"/>
    <w:rsid w:val="00F00E9A"/>
    <w:rsid w:val="00F3108B"/>
    <w:rsid w:val="00F417C4"/>
    <w:rsid w:val="00F425D9"/>
    <w:rsid w:val="00F435F1"/>
    <w:rsid w:val="00F476BE"/>
    <w:rsid w:val="00F513C8"/>
    <w:rsid w:val="00F523A8"/>
    <w:rsid w:val="00F57BB4"/>
    <w:rsid w:val="00F6073B"/>
    <w:rsid w:val="00F8007F"/>
    <w:rsid w:val="00F95655"/>
    <w:rsid w:val="00F96A60"/>
    <w:rsid w:val="00F9760E"/>
    <w:rsid w:val="00FA4BED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73F3D"/>
  <w15:chartTrackingRefBased/>
  <w15:docId w15:val="{2D22A4BA-9EC2-DB44-8AE7-7F2CB985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BA5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13C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1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513C8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Grigliatabella">
    <w:name w:val="Table Grid"/>
    <w:basedOn w:val="Tabellanormale"/>
    <w:uiPriority w:val="59"/>
    <w:rsid w:val="00867C45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67C4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E3E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E3E0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E3E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E3E0C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7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26322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7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157CD"/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77FE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1B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Carpredefinitoparagrafo"/>
    <w:rsid w:val="00DE08F1"/>
  </w:style>
  <w:style w:type="character" w:styleId="Enfasigrassetto">
    <w:name w:val="Strong"/>
    <w:basedOn w:val="Carpredefinitoparagrafo"/>
    <w:uiPriority w:val="22"/>
    <w:qFormat/>
    <w:rsid w:val="006D5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0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657789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79148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2640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32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372703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35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66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175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94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7444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93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5339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7631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stampa@aid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63C1-A522-4548-8423-85268A7A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Latorre</dc:creator>
  <cp:keywords/>
  <dc:description/>
  <cp:lastModifiedBy>prenotazioni@anienehome.it</cp:lastModifiedBy>
  <cp:revision>2</cp:revision>
  <dcterms:created xsi:type="dcterms:W3CDTF">2024-04-09T05:05:00Z</dcterms:created>
  <dcterms:modified xsi:type="dcterms:W3CDTF">2024-04-09T05:05:00Z</dcterms:modified>
</cp:coreProperties>
</file>